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- 13.06.2026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- 13.06.2026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- 13.06.2026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- 13.06.2026.pdf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`01149b7fa9eefc85d3b306f2b81798e6fddae01c62d0d15bec02204c1931da7e`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- 13.06.2026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SOLE ARBITRATOR SENIOR ADV. NITIN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SARDESSAI AT 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MINUTES OF PROCEEDINGS DATED 13th JUNE 2026 AT 06.00 PM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Noorani present for the Claimant. Adv. Shivan Desai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Jatin Ramaiya and Adv. O. Thakur present for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1, 2 &amp; 3. Respondent No. 1, Mr. Riva Trindade present. Adv. 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Kamat present for Respondent No. 4. Respondent No. 4,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Sadarangani present via video conference.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Desai files Application for Production of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Documents, Application seeking Leave to file Additional Reply,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Additional reply and Application for Amendment of Statement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Defence. Soft copies of the documents were provided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 on 12.06.2026 via email.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Noorani for the Claimant and Adv. Swati Kamal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4 state that they would file their replies opposing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same and request 3 weeks time.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Time is accordingly granted, replies/ rejoinders if any are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exchanged between the parties 1 week prior to the next date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hearing.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the consent of all the parties, matter fixed on 11.07.2026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11.00 am for arguments on all the 3 applications as filled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1, 2 &amp;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Stand over to 11.07.2026 at 11.00 am at the same seat and venue.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13.06.2026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Sr. Adv. Nitin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