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PVM Associates Letter to HDFC Bank re New Account dt 06.05.14</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PVM Associates Letter to HDFC Bank re New Account dt 06.05.14</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PVM Associates Letter to HDFC Bank re New Account dt 06.05.14  </w:t>
      </w:r>
    </w:p>
    <w:p>
      <w:r>
        <w:rPr>
          <w:rFonts w:ascii="Times New Roman" w:hAnsi="Times New Roman" w:eastAsia="Times New Roman"/>
          <w:b w:val="0"/>
          <w:i w:val="0"/>
          <w:sz w:val="22"/>
        </w:rPr>
        <w:t xml:space="preserve">Kind: statement  </w:t>
      </w:r>
    </w:p>
    <w:p>
      <w:r>
        <w:rPr>
          <w:rFonts w:ascii="Times New Roman" w:hAnsi="Times New Roman" w:eastAsia="Times New Roman"/>
          <w:b w:val="0"/>
          <w:i w:val="0"/>
          <w:sz w:val="22"/>
        </w:rPr>
        <w:t xml:space="preserve">Pages: 1  </w:t>
      </w:r>
    </w:p>
    <w:p>
      <w:r>
        <w:rPr>
          <w:rFonts w:ascii="Times New Roman" w:hAnsi="Times New Roman" w:eastAsia="Times New Roman"/>
          <w:b w:val="0"/>
          <w:i w:val="0"/>
          <w:sz w:val="22"/>
        </w:rPr>
        <w:t xml:space="preserve">Source file: Financial Documents/PVM/Bank Statement/PVM Associates Letter to HDFC Bank re New Account dt 06.05.14.pdf  </w:t>
      </w:r>
    </w:p>
    <w:p>
      <w:r>
        <w:rPr>
          <w:rFonts w:ascii="Times New Roman" w:hAnsi="Times New Roman" w:eastAsia="Times New Roman"/>
          <w:b w:val="0"/>
          <w:i w:val="0"/>
          <w:sz w:val="22"/>
        </w:rPr>
        <w:t>SHA-256: `d115d833b2f6bab0c5b04805cd6691bd5f0f83391ff198461cfc016afa108660`</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PVM Associates Letter to HDFC Bank re New Account dt 06.05.14</w:t>
            </w:r>
          </w:p>
        </w:tc>
        <w:tc>
          <w:tcPr>
            <w:tcW w:type="dxa" w:w="3137"/>
            <w:shd w:fill="FFFFFF" w:val="clear"/>
          </w:tcPr>
          <w:p>
            <w:r>
              <w:rPr>
                <w:rFonts w:ascii="Times New Roman" w:hAnsi="Times New Roman" w:eastAsia="Times New Roman"/>
                <w:b w:val="0"/>
                <w:i w:val="0"/>
                <w:color w:val="1C1612"/>
                <w:sz w:val="20"/>
              </w:rPr>
              <w:t>1</w:t>
            </w:r>
          </w:p>
        </w:tc>
      </w:tr>
    </w:tbl>
    <w:p>
      <w:r>
        <w:rPr>
          <w:rFonts w:ascii="Times New Roman" w:hAnsi="Times New Roman" w:eastAsia="Times New Roman"/>
          <w:b w:val="0"/>
          <w:i w:val="0"/>
          <w:sz w:val="22"/>
        </w:rPr>
        <w:t>&lt;!-- SECTION: full | PDF pages 1 --&gt;</w:t>
      </w:r>
    </w:p>
    <w:p>
      <w:r>
        <w:rPr>
          <w:rFonts w:ascii="Times New Roman" w:hAnsi="Times New Roman" w:eastAsia="Times New Roman"/>
          <w:b w:val="0"/>
          <w:i/>
          <w:color w:val="8B2E2E"/>
          <w:sz w:val="22"/>
        </w:rPr>
        <w:t>Clerk note: continuous OCR for a 1-page paper. Open Original scans for page boundaries. Figures are as printed.</w:t>
      </w:r>
    </w:p>
    <w:p>
      <w:r>
        <w:rPr>
          <w:rFonts w:ascii="Times New Roman" w:hAnsi="Times New Roman" w:eastAsia="Times New Roman"/>
          <w:b/>
          <w:i w:val="0"/>
          <w:color w:val="8B2E2E"/>
          <w:sz w:val="32"/>
        </w:rPr>
        <w:t>M/S. PVM ASSOCIATES</w:t>
      </w:r>
    </w:p>
    <w:p>
      <w:r>
        <w:rPr>
          <w:rFonts w:ascii="Times New Roman" w:hAnsi="Times New Roman" w:eastAsia="Times New Roman"/>
          <w:b w:val="0"/>
          <w:i w:val="0"/>
          <w:sz w:val="22"/>
        </w:rPr>
        <w:t>Address: Ocean Park Residency, Opp N.I.O Colony, Dona Paula – Goa 403004</w:t>
      </w:r>
    </w:p>
    <w:p>
      <w:r>
        <w:rPr>
          <w:rFonts w:ascii="Times New Roman" w:hAnsi="Times New Roman" w:eastAsia="Times New Roman"/>
          <w:b w:val="0"/>
          <w:i w:val="0"/>
          <w:sz w:val="22"/>
        </w:rPr>
        <w:t>Contact No.0832-2453369/70</w:t>
      </w:r>
    </w:p>
    <w:p>
      <w:r>
        <w:rPr>
          <w:rFonts w:ascii="Times New Roman" w:hAnsi="Times New Roman" w:eastAsia="Times New Roman"/>
          <w:b w:val="0"/>
          <w:i w:val="0"/>
          <w:sz w:val="22"/>
        </w:rPr>
        <w:t>Date: 06.05.2014</w:t>
      </w:r>
    </w:p>
    <w:p>
      <w:r>
        <w:rPr>
          <w:rFonts w:ascii="Times New Roman" w:hAnsi="Times New Roman" w:eastAsia="Times New Roman"/>
          <w:b w:val="0"/>
          <w:i w:val="0"/>
          <w:sz w:val="22"/>
        </w:rPr>
        <w:t>To</w:t>
      </w:r>
    </w:p>
    <w:p>
      <w:r>
        <w:rPr>
          <w:rFonts w:ascii="Times New Roman" w:hAnsi="Times New Roman" w:eastAsia="Times New Roman"/>
          <w:b w:val="0"/>
          <w:i w:val="0"/>
          <w:sz w:val="22"/>
        </w:rPr>
        <w:t>Branch Manager</w:t>
      </w:r>
    </w:p>
    <w:p>
      <w:r>
        <w:rPr>
          <w:rFonts w:ascii="Times New Roman" w:hAnsi="Times New Roman" w:eastAsia="Times New Roman"/>
          <w:b w:val="0"/>
          <w:i w:val="0"/>
          <w:sz w:val="22"/>
        </w:rPr>
        <w:t>HDFC Bank Ltd</w:t>
      </w:r>
    </w:p>
    <w:p>
      <w:r>
        <w:rPr>
          <w:rFonts w:ascii="Times New Roman" w:hAnsi="Times New Roman" w:eastAsia="Times New Roman"/>
          <w:b w:val="0"/>
          <w:i w:val="0"/>
          <w:sz w:val="22"/>
        </w:rPr>
        <w:t>Taleigao Branch.</w:t>
      </w:r>
    </w:p>
    <w:p>
      <w:r>
        <w:rPr>
          <w:rFonts w:ascii="Times New Roman" w:hAnsi="Times New Roman" w:eastAsia="Times New Roman"/>
          <w:b w:val="0"/>
          <w:i w:val="0"/>
          <w:sz w:val="22"/>
        </w:rPr>
        <w:t>Re: Opening of a new account in the name of ‘M/s. PVM ASSOCIATES’</w:t>
      </w:r>
    </w:p>
    <w:p>
      <w:r>
        <w:rPr>
          <w:rFonts w:ascii="Times New Roman" w:hAnsi="Times New Roman" w:eastAsia="Times New Roman"/>
          <w:b/>
          <w:i w:val="0"/>
          <w:color w:val="8B2E2E"/>
          <w:sz w:val="26"/>
        </w:rPr>
        <w:t>Sir,</w:t>
      </w:r>
    </w:p>
    <w:p>
      <w:r>
        <w:rPr>
          <w:rFonts w:ascii="Times New Roman" w:hAnsi="Times New Roman" w:eastAsia="Times New Roman"/>
          <w:b w:val="0"/>
          <w:i w:val="0"/>
          <w:sz w:val="22"/>
        </w:rPr>
        <w:t>We refer to the captioned account opened by you and declare as under:</w:t>
      </w:r>
    </w:p>
    <w:p>
      <w:r>
        <w:rPr>
          <w:rFonts w:ascii="Times New Roman" w:hAnsi="Times New Roman" w:eastAsia="Times New Roman"/>
          <w:b w:val="0"/>
          <w:i w:val="0"/>
          <w:sz w:val="22"/>
        </w:rPr>
        <w:t>We, the undersigned, are the only members in the firm and are jointly responsible for liabilities thereof.</w:t>
      </w:r>
    </w:p>
    <w:p>
      <w:r>
        <w:rPr>
          <w:rFonts w:ascii="Times New Roman" w:hAnsi="Times New Roman" w:eastAsia="Times New Roman"/>
          <w:b w:val="0"/>
          <w:i w:val="0"/>
          <w:sz w:val="22"/>
        </w:rPr>
        <w:t>We shall advise you in writing of any change that take place in the membership and, all the present members will be liable to you on any obligation which may be standing in the firm’s name in your books on the date of the receipt of such notice and until all such obligations shall have been liquidated.</w:t>
      </w:r>
    </w:p>
    <w:p>
      <w:r>
        <w:rPr>
          <w:rFonts w:ascii="Times New Roman" w:hAnsi="Times New Roman" w:eastAsia="Times New Roman"/>
          <w:b w:val="0"/>
          <w:i w:val="0"/>
          <w:sz w:val="22"/>
        </w:rPr>
        <w:t>Name of Members :</w:t>
      </w:r>
    </w:p>
    <w:p>
      <w:r>
        <w:rPr>
          <w:rFonts w:ascii="Times New Roman" w:hAnsi="Times New Roman" w:eastAsia="Times New Roman"/>
          <w:b w:val="0"/>
          <w:i w:val="0"/>
          <w:sz w:val="22"/>
        </w:rPr>
        <w:t>1. MR.PASCOAL IRINEU TRINDADE sd/-</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2. MR. VIKRAM SHAH sd/-</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3. MR. MURLIDHAR SADARANGANI sd/-</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For “M/s. PVM Associates”</w:t>
      </w:r>
    </w:p>
    <w:p>
      <w:r>
        <w:rPr>
          <w:rFonts w:ascii="Times New Roman" w:hAnsi="Times New Roman" w:eastAsia="Times New Roman"/>
          <w:b w:val="0"/>
          <w:i w:val="0"/>
          <w:sz w:val="22"/>
        </w:rPr>
        <w:t>(Pascoal Trindade) (Vikram Shah) (Murlidhar Sadarangani)</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